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2B096" w14:textId="5251FB9E" w:rsidR="00F93D37" w:rsidRDefault="00F93D37" w:rsidP="003E21B0">
      <w:pPr>
        <w:pStyle w:val="Header"/>
        <w:rPr>
          <w:rFonts w:ascii="Arial" w:hAnsi="Arial" w:cs="Arial"/>
          <w:b/>
          <w:sz w:val="20"/>
          <w:szCs w:val="20"/>
        </w:rPr>
      </w:pPr>
      <w:r>
        <w:rPr>
          <w:rFonts w:ascii="Arial" w:hAnsi="Arial" w:cs="Arial"/>
          <w:b/>
          <w:sz w:val="20"/>
          <w:szCs w:val="20"/>
        </w:rPr>
        <w:t>Job Title:  Community Support Specialist, full time</w:t>
      </w:r>
    </w:p>
    <w:p w14:paraId="2E2EC586" w14:textId="77777777" w:rsidR="00F93D37" w:rsidRDefault="00F93D37" w:rsidP="003E21B0">
      <w:pPr>
        <w:pStyle w:val="Header"/>
        <w:rPr>
          <w:rFonts w:ascii="Arial" w:hAnsi="Arial" w:cs="Arial"/>
          <w:b/>
          <w:sz w:val="20"/>
          <w:szCs w:val="20"/>
        </w:rPr>
      </w:pPr>
    </w:p>
    <w:p w14:paraId="3FD0BA57" w14:textId="42E6EC04" w:rsidR="003E21B0" w:rsidRPr="003E21B0" w:rsidRDefault="003E21B0" w:rsidP="003E21B0">
      <w:pPr>
        <w:pStyle w:val="Header"/>
        <w:rPr>
          <w:rFonts w:ascii="Arial" w:hAnsi="Arial" w:cs="Arial"/>
          <w:sz w:val="20"/>
          <w:szCs w:val="20"/>
        </w:rPr>
      </w:pPr>
      <w:r w:rsidRPr="003E21B0">
        <w:rPr>
          <w:rFonts w:ascii="Arial" w:hAnsi="Arial" w:cs="Arial"/>
          <w:b/>
          <w:sz w:val="20"/>
          <w:szCs w:val="20"/>
        </w:rPr>
        <w:t xml:space="preserve">Location: </w:t>
      </w:r>
      <w:r w:rsidR="00F93D37">
        <w:rPr>
          <w:rFonts w:ascii="Arial" w:hAnsi="Arial" w:cs="Arial"/>
          <w:b/>
          <w:sz w:val="20"/>
          <w:szCs w:val="20"/>
        </w:rPr>
        <w:t xml:space="preserve">Independence Center, </w:t>
      </w:r>
      <w:r w:rsidR="008724AE">
        <w:rPr>
          <w:rFonts w:ascii="Arial" w:hAnsi="Arial" w:cs="Arial"/>
          <w:sz w:val="20"/>
          <w:szCs w:val="20"/>
        </w:rPr>
        <w:t xml:space="preserve">4245 Forest Park, </w:t>
      </w:r>
      <w:r w:rsidRPr="003E21B0">
        <w:rPr>
          <w:rFonts w:ascii="Arial" w:hAnsi="Arial" w:cs="Arial"/>
          <w:sz w:val="20"/>
          <w:szCs w:val="20"/>
        </w:rPr>
        <w:t>St. Louis, MO</w:t>
      </w:r>
      <w:r w:rsidR="008724AE">
        <w:rPr>
          <w:rFonts w:ascii="Arial" w:hAnsi="Arial" w:cs="Arial"/>
          <w:sz w:val="20"/>
          <w:szCs w:val="20"/>
        </w:rPr>
        <w:t xml:space="preserve">  63108</w:t>
      </w:r>
    </w:p>
    <w:p w14:paraId="424F2BE9" w14:textId="77777777" w:rsidR="003E21B0" w:rsidRDefault="003E21B0" w:rsidP="003E21B0">
      <w:pPr>
        <w:shd w:val="clear" w:color="auto" w:fill="FFFFFF" w:themeFill="background1"/>
        <w:spacing w:after="0"/>
        <w:rPr>
          <w:rFonts w:ascii="Arial" w:hAnsi="Arial" w:cs="Arial"/>
          <w:sz w:val="20"/>
          <w:szCs w:val="20"/>
        </w:rPr>
      </w:pPr>
    </w:p>
    <w:p w14:paraId="74685DF6" w14:textId="77777777" w:rsidR="00A9009A" w:rsidRPr="00A9009A" w:rsidRDefault="00A9009A" w:rsidP="00A9009A">
      <w:pPr>
        <w:pStyle w:val="ListParagraph"/>
        <w:numPr>
          <w:ilvl w:val="0"/>
          <w:numId w:val="15"/>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passionate about community mental health?  </w:t>
      </w:r>
    </w:p>
    <w:p w14:paraId="010DEDDF" w14:textId="7F78EAD6" w:rsidR="00A9009A" w:rsidRPr="00A9009A" w:rsidRDefault="00A9009A" w:rsidP="00A9009A">
      <w:pPr>
        <w:pStyle w:val="ListParagraph"/>
        <w:numPr>
          <w:ilvl w:val="0"/>
          <w:numId w:val="15"/>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interested in assisting </w:t>
      </w:r>
      <w:r w:rsidR="002B7089" w:rsidRPr="00A9009A">
        <w:rPr>
          <w:rFonts w:ascii="Arial" w:hAnsi="Arial" w:cs="Arial"/>
          <w:b/>
          <w:sz w:val="20"/>
          <w:szCs w:val="20"/>
        </w:rPr>
        <w:t xml:space="preserve">adults </w:t>
      </w:r>
      <w:r w:rsidRPr="00A9009A">
        <w:rPr>
          <w:rFonts w:ascii="Arial" w:hAnsi="Arial" w:cs="Arial"/>
          <w:b/>
          <w:sz w:val="20"/>
          <w:szCs w:val="20"/>
        </w:rPr>
        <w:t xml:space="preserve">who live with </w:t>
      </w:r>
      <w:r w:rsidR="002B7089" w:rsidRPr="00A9009A">
        <w:rPr>
          <w:rFonts w:ascii="Arial" w:hAnsi="Arial" w:cs="Arial"/>
          <w:b/>
          <w:sz w:val="20"/>
          <w:szCs w:val="20"/>
        </w:rPr>
        <w:t xml:space="preserve">mental illness </w:t>
      </w:r>
      <w:r w:rsidRPr="00A9009A">
        <w:rPr>
          <w:rFonts w:ascii="Arial" w:hAnsi="Arial" w:cs="Arial"/>
          <w:b/>
          <w:sz w:val="20"/>
          <w:szCs w:val="20"/>
        </w:rPr>
        <w:t xml:space="preserve">with their recovery? </w:t>
      </w:r>
    </w:p>
    <w:p w14:paraId="62D98FAE" w14:textId="77777777" w:rsidR="00A9009A" w:rsidRPr="00A9009A" w:rsidRDefault="002B7089" w:rsidP="00A9009A">
      <w:pPr>
        <w:pStyle w:val="ListParagraph"/>
        <w:numPr>
          <w:ilvl w:val="0"/>
          <w:numId w:val="15"/>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Are you flexible and open to experiencing new challenges on a daily basis?  </w:t>
      </w:r>
    </w:p>
    <w:p w14:paraId="2D7730DE" w14:textId="77777777" w:rsidR="00A9009A" w:rsidRPr="00A9009A" w:rsidRDefault="002B7089" w:rsidP="00A9009A">
      <w:pPr>
        <w:pStyle w:val="ListParagraph"/>
        <w:numPr>
          <w:ilvl w:val="0"/>
          <w:numId w:val="15"/>
        </w:numPr>
        <w:shd w:val="clear" w:color="auto" w:fill="FFFFFF" w:themeFill="background1"/>
        <w:spacing w:after="0"/>
        <w:rPr>
          <w:rFonts w:ascii="Arial" w:hAnsi="Arial" w:cs="Arial"/>
          <w:b/>
          <w:sz w:val="20"/>
          <w:szCs w:val="20"/>
        </w:rPr>
      </w:pPr>
      <w:r w:rsidRPr="00A9009A">
        <w:rPr>
          <w:rFonts w:ascii="Arial" w:hAnsi="Arial" w:cs="Arial"/>
          <w:b/>
          <w:sz w:val="20"/>
          <w:szCs w:val="20"/>
        </w:rPr>
        <w:t xml:space="preserve">Do you regularly go above and beyond the call of duty?  </w:t>
      </w:r>
    </w:p>
    <w:p w14:paraId="725459AA" w14:textId="4F69EB5D" w:rsidR="002B7089" w:rsidRPr="00A9009A" w:rsidRDefault="004D2E6D" w:rsidP="00A9009A">
      <w:pPr>
        <w:pStyle w:val="ListParagraph"/>
        <w:numPr>
          <w:ilvl w:val="0"/>
          <w:numId w:val="15"/>
        </w:numPr>
        <w:shd w:val="clear" w:color="auto" w:fill="FFFFFF" w:themeFill="background1"/>
        <w:spacing w:after="0"/>
        <w:rPr>
          <w:rFonts w:ascii="Arial" w:hAnsi="Arial" w:cs="Arial"/>
          <w:b/>
          <w:sz w:val="20"/>
          <w:szCs w:val="20"/>
        </w:rPr>
      </w:pPr>
      <w:r w:rsidRPr="00A9009A">
        <w:rPr>
          <w:rFonts w:ascii="Arial" w:hAnsi="Arial" w:cs="Arial"/>
          <w:b/>
          <w:sz w:val="20"/>
          <w:szCs w:val="20"/>
        </w:rPr>
        <w:t>Do you have a sense of humor?</w:t>
      </w:r>
    </w:p>
    <w:p w14:paraId="2900CEAA" w14:textId="77777777" w:rsidR="002B7089" w:rsidRPr="002B7089" w:rsidRDefault="002B7089" w:rsidP="003E21B0">
      <w:pPr>
        <w:shd w:val="clear" w:color="auto" w:fill="FFFFFF" w:themeFill="background1"/>
        <w:spacing w:after="0"/>
        <w:rPr>
          <w:rFonts w:ascii="Arial" w:hAnsi="Arial" w:cs="Arial"/>
          <w:b/>
          <w:sz w:val="20"/>
          <w:szCs w:val="20"/>
        </w:rPr>
      </w:pPr>
    </w:p>
    <w:p w14:paraId="1F0505A2" w14:textId="7B726591" w:rsidR="00792BCA" w:rsidRDefault="00B711F2" w:rsidP="003E21B0">
      <w:pPr>
        <w:shd w:val="clear" w:color="auto" w:fill="FFFFFF" w:themeFill="background1"/>
        <w:spacing w:after="0"/>
        <w:rPr>
          <w:rFonts w:ascii="Arial" w:hAnsi="Arial" w:cs="Arial"/>
          <w:sz w:val="20"/>
          <w:szCs w:val="20"/>
        </w:rPr>
      </w:pPr>
      <w:r>
        <w:rPr>
          <w:rFonts w:ascii="Arial" w:hAnsi="Arial" w:cs="Arial"/>
          <w:sz w:val="20"/>
          <w:szCs w:val="20"/>
        </w:rPr>
        <w:t>Yes?  Then</w:t>
      </w:r>
      <w:r w:rsidR="002B7089">
        <w:rPr>
          <w:rFonts w:ascii="Arial" w:hAnsi="Arial" w:cs="Arial"/>
          <w:sz w:val="20"/>
          <w:szCs w:val="20"/>
        </w:rPr>
        <w:t xml:space="preserve"> </w:t>
      </w:r>
      <w:r w:rsidR="004313C7" w:rsidRPr="003E21B0">
        <w:rPr>
          <w:rFonts w:ascii="Arial" w:hAnsi="Arial" w:cs="Arial"/>
          <w:sz w:val="20"/>
          <w:szCs w:val="20"/>
        </w:rPr>
        <w:t xml:space="preserve">Independence Center </w:t>
      </w:r>
      <w:r w:rsidR="008724AE">
        <w:rPr>
          <w:rFonts w:ascii="Arial" w:hAnsi="Arial" w:cs="Arial"/>
          <w:sz w:val="20"/>
          <w:szCs w:val="20"/>
        </w:rPr>
        <w:t>may be the perfect match for your career search!</w:t>
      </w:r>
      <w:r w:rsidR="004313C7" w:rsidRPr="003E21B0">
        <w:rPr>
          <w:rFonts w:ascii="Arial" w:hAnsi="Arial" w:cs="Arial"/>
          <w:sz w:val="20"/>
          <w:szCs w:val="20"/>
        </w:rPr>
        <w:t xml:space="preserve"> The</w:t>
      </w:r>
      <w:r w:rsidR="003E21B0" w:rsidRPr="003E21B0">
        <w:rPr>
          <w:rFonts w:ascii="Arial" w:hAnsi="Arial" w:cs="Arial"/>
          <w:sz w:val="20"/>
          <w:szCs w:val="20"/>
        </w:rPr>
        <w:t xml:space="preserve"> Community Support S</w:t>
      </w:r>
      <w:r w:rsidR="00AF65E3">
        <w:rPr>
          <w:rFonts w:ascii="Arial" w:hAnsi="Arial" w:cs="Arial"/>
          <w:sz w:val="20"/>
          <w:szCs w:val="20"/>
        </w:rPr>
        <w:t>pecialist</w:t>
      </w:r>
      <w:r w:rsidR="003E21B0" w:rsidRPr="003E21B0">
        <w:rPr>
          <w:rFonts w:ascii="Arial" w:hAnsi="Arial" w:cs="Arial"/>
          <w:sz w:val="20"/>
          <w:szCs w:val="20"/>
        </w:rPr>
        <w:t xml:space="preserve"> works one on one with members</w:t>
      </w:r>
      <w:r w:rsidR="00F33A72">
        <w:rPr>
          <w:rFonts w:ascii="Arial" w:hAnsi="Arial" w:cs="Arial"/>
          <w:sz w:val="20"/>
          <w:szCs w:val="20"/>
        </w:rPr>
        <w:t xml:space="preserve">, our clients, </w:t>
      </w:r>
      <w:r w:rsidR="003E21B0" w:rsidRPr="003E21B0">
        <w:rPr>
          <w:rFonts w:ascii="Arial" w:hAnsi="Arial" w:cs="Arial"/>
          <w:sz w:val="20"/>
          <w:szCs w:val="20"/>
        </w:rPr>
        <w:t>to achieve the highest level of independence possible. Improved health and quality of life for members is the desirable outcome</w:t>
      </w:r>
      <w:r w:rsidR="00792BCA" w:rsidRPr="003E21B0">
        <w:rPr>
          <w:rFonts w:ascii="Arial" w:hAnsi="Arial" w:cs="Arial"/>
          <w:sz w:val="20"/>
          <w:szCs w:val="20"/>
        </w:rPr>
        <w:t xml:space="preserve">. </w:t>
      </w:r>
    </w:p>
    <w:p w14:paraId="1EB5E255" w14:textId="77777777" w:rsidR="003E21B0" w:rsidRPr="003E21B0" w:rsidRDefault="003E21B0" w:rsidP="003E21B0">
      <w:pPr>
        <w:shd w:val="clear" w:color="auto" w:fill="FFFFFF" w:themeFill="background1"/>
        <w:spacing w:after="0"/>
        <w:rPr>
          <w:rFonts w:ascii="Arial" w:hAnsi="Arial" w:cs="Arial"/>
          <w:sz w:val="20"/>
          <w:szCs w:val="20"/>
        </w:rPr>
      </w:pPr>
    </w:p>
    <w:p w14:paraId="42B89F7C" w14:textId="6F2E558E" w:rsidR="003E21B0" w:rsidRDefault="002B7089" w:rsidP="003E21B0">
      <w:pPr>
        <w:shd w:val="clear" w:color="auto" w:fill="FFFFFF" w:themeFill="background1"/>
        <w:spacing w:after="0"/>
        <w:rPr>
          <w:rFonts w:ascii="Arial" w:hAnsi="Arial" w:cs="Arial"/>
          <w:sz w:val="20"/>
          <w:szCs w:val="20"/>
        </w:rPr>
      </w:pPr>
      <w:r>
        <w:rPr>
          <w:rFonts w:ascii="Arial" w:hAnsi="Arial" w:cs="Arial"/>
          <w:sz w:val="20"/>
          <w:szCs w:val="20"/>
        </w:rPr>
        <w:t>In partnership with B</w:t>
      </w:r>
      <w:r w:rsidR="00A9009A">
        <w:rPr>
          <w:rFonts w:ascii="Arial" w:hAnsi="Arial" w:cs="Arial"/>
          <w:sz w:val="20"/>
          <w:szCs w:val="20"/>
        </w:rPr>
        <w:t>JC Healthcare</w:t>
      </w:r>
      <w:r>
        <w:rPr>
          <w:rFonts w:ascii="Arial" w:hAnsi="Arial" w:cs="Arial"/>
          <w:sz w:val="20"/>
          <w:szCs w:val="20"/>
        </w:rPr>
        <w:t xml:space="preserve">, </w:t>
      </w:r>
      <w:r w:rsidR="003E21B0">
        <w:rPr>
          <w:rFonts w:ascii="Arial" w:hAnsi="Arial" w:cs="Arial"/>
          <w:sz w:val="20"/>
          <w:szCs w:val="20"/>
        </w:rPr>
        <w:t>I</w:t>
      </w:r>
      <w:r w:rsidR="003E21B0" w:rsidRPr="003E21B0">
        <w:rPr>
          <w:rFonts w:ascii="Arial" w:hAnsi="Arial" w:cs="Arial"/>
          <w:sz w:val="20"/>
          <w:szCs w:val="20"/>
        </w:rPr>
        <w:t xml:space="preserve">ndependence Center is a nonprofit organization committed to providing </w:t>
      </w:r>
      <w:r w:rsidR="00B711F2" w:rsidRPr="003E21B0">
        <w:rPr>
          <w:rFonts w:ascii="Arial" w:hAnsi="Arial" w:cs="Arial"/>
          <w:sz w:val="20"/>
          <w:szCs w:val="20"/>
        </w:rPr>
        <w:t>a comprehensive</w:t>
      </w:r>
      <w:r w:rsidR="003E21B0" w:rsidRPr="003E21B0">
        <w:rPr>
          <w:rFonts w:ascii="Arial" w:hAnsi="Arial" w:cs="Arial"/>
          <w:sz w:val="20"/>
          <w:szCs w:val="20"/>
        </w:rPr>
        <w:t xml:space="preserve"> system of </w:t>
      </w:r>
      <w:r w:rsidR="00B711F2" w:rsidRPr="003E21B0">
        <w:rPr>
          <w:rFonts w:ascii="Arial" w:hAnsi="Arial" w:cs="Arial"/>
          <w:sz w:val="20"/>
          <w:szCs w:val="20"/>
        </w:rPr>
        <w:t>high-quality</w:t>
      </w:r>
      <w:r w:rsidR="003E21B0" w:rsidRPr="003E21B0">
        <w:rPr>
          <w:rFonts w:ascii="Arial" w:hAnsi="Arial" w:cs="Arial"/>
          <w:sz w:val="20"/>
          <w:szCs w:val="20"/>
        </w:rPr>
        <w:t xml:space="preserve"> programs and services to assist adults in the St. Louis metropolitan area with serious and persistent mental illnesses to live and work in the community, independently and with dignity. </w:t>
      </w:r>
    </w:p>
    <w:p w14:paraId="3FCB3243" w14:textId="77777777" w:rsidR="003E21B0" w:rsidRDefault="003E21B0" w:rsidP="003E21B0">
      <w:pPr>
        <w:shd w:val="clear" w:color="auto" w:fill="FFFFFF" w:themeFill="background1"/>
        <w:spacing w:after="0"/>
        <w:rPr>
          <w:rFonts w:ascii="Arial" w:hAnsi="Arial" w:cs="Arial"/>
          <w:sz w:val="20"/>
          <w:szCs w:val="20"/>
        </w:rPr>
      </w:pPr>
    </w:p>
    <w:p w14:paraId="7154027D" w14:textId="77777777" w:rsidR="002B7089" w:rsidRDefault="003E21B0" w:rsidP="003E21B0">
      <w:pPr>
        <w:shd w:val="clear" w:color="auto" w:fill="FFFFFF" w:themeFill="background1"/>
        <w:spacing w:after="0"/>
        <w:rPr>
          <w:rFonts w:ascii="Arial" w:hAnsi="Arial" w:cs="Arial"/>
          <w:sz w:val="20"/>
          <w:szCs w:val="20"/>
        </w:rPr>
      </w:pPr>
      <w:r w:rsidRPr="003E21B0">
        <w:rPr>
          <w:rFonts w:ascii="Arial" w:hAnsi="Arial" w:cs="Arial"/>
          <w:sz w:val="20"/>
          <w:szCs w:val="20"/>
        </w:rPr>
        <w:t xml:space="preserve">To accomplish its mission, the Center promotes rehabilitation and employment, provides educational, social and housing opportunities and offers training in its approach to community based care. For more information, please visit </w:t>
      </w:r>
      <w:hyperlink r:id="rId7" w:history="1">
        <w:r w:rsidR="00F33A72" w:rsidRPr="00077ACA">
          <w:rPr>
            <w:rStyle w:val="Hyperlink"/>
            <w:sz w:val="20"/>
            <w:szCs w:val="20"/>
          </w:rPr>
          <w:t>www.independencecenter.org</w:t>
        </w:r>
      </w:hyperlink>
      <w:r w:rsidRPr="003E21B0">
        <w:rPr>
          <w:rFonts w:ascii="Arial" w:hAnsi="Arial" w:cs="Arial"/>
          <w:sz w:val="20"/>
          <w:szCs w:val="20"/>
        </w:rPr>
        <w:t>.</w:t>
      </w:r>
      <w:r w:rsidR="00F33A72">
        <w:rPr>
          <w:rFonts w:ascii="Arial" w:hAnsi="Arial" w:cs="Arial"/>
          <w:sz w:val="20"/>
          <w:szCs w:val="20"/>
        </w:rPr>
        <w:t xml:space="preserve"> </w:t>
      </w:r>
    </w:p>
    <w:p w14:paraId="3EF0608F" w14:textId="77777777" w:rsidR="002B7089" w:rsidRDefault="002B7089" w:rsidP="003E21B0">
      <w:pPr>
        <w:shd w:val="clear" w:color="auto" w:fill="FFFFFF" w:themeFill="background1"/>
        <w:spacing w:after="0"/>
        <w:rPr>
          <w:rFonts w:ascii="Arial" w:hAnsi="Arial" w:cs="Arial"/>
          <w:sz w:val="20"/>
          <w:szCs w:val="20"/>
        </w:rPr>
      </w:pPr>
    </w:p>
    <w:p w14:paraId="26B51E33" w14:textId="78FB93A6" w:rsidR="003E21B0" w:rsidRDefault="00B711F2" w:rsidP="003E21B0">
      <w:pPr>
        <w:shd w:val="clear" w:color="auto" w:fill="FFFFFF" w:themeFill="background1"/>
        <w:spacing w:after="0"/>
        <w:rPr>
          <w:rFonts w:ascii="Arial" w:hAnsi="Arial" w:cs="Arial"/>
          <w:sz w:val="20"/>
          <w:szCs w:val="20"/>
        </w:rPr>
      </w:pPr>
      <w:r>
        <w:rPr>
          <w:rFonts w:ascii="Arial" w:hAnsi="Arial" w:cs="Arial"/>
          <w:sz w:val="20"/>
          <w:szCs w:val="20"/>
        </w:rPr>
        <w:t>Please apply</w:t>
      </w:r>
      <w:r w:rsidR="00DF13BE">
        <w:rPr>
          <w:rFonts w:ascii="Arial" w:hAnsi="Arial" w:cs="Arial"/>
          <w:sz w:val="20"/>
          <w:szCs w:val="20"/>
        </w:rPr>
        <w:t xml:space="preserve"> o</w:t>
      </w:r>
      <w:r w:rsidR="002B7089" w:rsidRPr="002B7089">
        <w:rPr>
          <w:rFonts w:ascii="Arial" w:hAnsi="Arial" w:cs="Arial"/>
          <w:sz w:val="20"/>
          <w:szCs w:val="20"/>
        </w:rPr>
        <w:t xml:space="preserve">n the website below by completing a profile and searching for Independence Center </w:t>
      </w:r>
      <w:r w:rsidR="00DF13BE">
        <w:rPr>
          <w:rFonts w:ascii="Arial" w:hAnsi="Arial" w:cs="Arial"/>
          <w:sz w:val="20"/>
          <w:szCs w:val="20"/>
        </w:rPr>
        <w:t>Community Support Specialist.</w:t>
      </w:r>
      <w:r w:rsidR="003E21B0" w:rsidRPr="003E21B0">
        <w:rPr>
          <w:rFonts w:ascii="Arial" w:hAnsi="Arial" w:cs="Arial"/>
          <w:sz w:val="20"/>
          <w:szCs w:val="20"/>
        </w:rPr>
        <w:t xml:space="preserve"> </w:t>
      </w:r>
    </w:p>
    <w:p w14:paraId="0D54529D" w14:textId="77777777" w:rsidR="003E21B0" w:rsidRPr="003E21B0" w:rsidRDefault="003E21B0" w:rsidP="003E21B0">
      <w:pPr>
        <w:shd w:val="clear" w:color="auto" w:fill="FFFFFF" w:themeFill="background1"/>
        <w:spacing w:after="0"/>
        <w:rPr>
          <w:rFonts w:ascii="Arial" w:hAnsi="Arial" w:cs="Arial"/>
          <w:sz w:val="20"/>
          <w:szCs w:val="20"/>
        </w:rPr>
      </w:pPr>
    </w:p>
    <w:p w14:paraId="76F1FA78" w14:textId="2086773E" w:rsidR="003E21B0" w:rsidRDefault="00B711F2" w:rsidP="003E21B0">
      <w:pPr>
        <w:shd w:val="clear" w:color="auto" w:fill="FFFFFF" w:themeFill="background1"/>
        <w:spacing w:after="0"/>
        <w:rPr>
          <w:rFonts w:ascii="Arial" w:hAnsi="Arial" w:cs="Arial"/>
          <w:b/>
          <w:bCs/>
          <w:sz w:val="20"/>
          <w:szCs w:val="20"/>
        </w:rPr>
      </w:pPr>
      <w:r w:rsidRPr="00F93D37">
        <w:rPr>
          <w:b/>
          <w:bCs/>
        </w:rPr>
        <w:t>To Apply</w:t>
      </w:r>
      <w:r>
        <w:t xml:space="preserve">:  </w:t>
      </w:r>
      <w:hyperlink r:id="rId8" w:history="1">
        <w:r w:rsidRPr="00941FBF">
          <w:rPr>
            <w:rStyle w:val="Hyperlink"/>
            <w:sz w:val="20"/>
            <w:szCs w:val="20"/>
          </w:rPr>
          <w:t>http://www.bjc.org/Jobs</w:t>
        </w:r>
      </w:hyperlink>
    </w:p>
    <w:p w14:paraId="61995086" w14:textId="1FDE5652" w:rsidR="00F93D37" w:rsidRDefault="00F93D37" w:rsidP="003E21B0">
      <w:pPr>
        <w:shd w:val="clear" w:color="auto" w:fill="FFFFFF" w:themeFill="background1"/>
        <w:spacing w:after="0"/>
        <w:rPr>
          <w:rFonts w:ascii="Arial" w:hAnsi="Arial" w:cs="Arial"/>
          <w:b/>
          <w:bCs/>
          <w:sz w:val="20"/>
          <w:szCs w:val="20"/>
        </w:rPr>
      </w:pPr>
      <w:r>
        <w:rPr>
          <w:rFonts w:ascii="Arial" w:hAnsi="Arial" w:cs="Arial"/>
          <w:b/>
          <w:bCs/>
          <w:sz w:val="20"/>
          <w:szCs w:val="20"/>
        </w:rPr>
        <w:t>For more information:  Email Director of Operations, Jennifer Higginbotham, MSW, LCSW</w:t>
      </w:r>
    </w:p>
    <w:p w14:paraId="2FA2483B" w14:textId="2345A398" w:rsidR="00F93D37" w:rsidRPr="003E21B0" w:rsidRDefault="00F93D37" w:rsidP="003E21B0">
      <w:pPr>
        <w:shd w:val="clear" w:color="auto" w:fill="FFFFFF" w:themeFill="background1"/>
        <w:spacing w:after="0"/>
        <w:rPr>
          <w:rFonts w:ascii="Arial" w:hAnsi="Arial" w:cs="Arial"/>
          <w:sz w:val="20"/>
          <w:szCs w:val="20"/>
        </w:rPr>
      </w:pPr>
      <w:r>
        <w:rPr>
          <w:rFonts w:ascii="Arial" w:hAnsi="Arial" w:cs="Arial"/>
          <w:b/>
          <w:bCs/>
          <w:sz w:val="20"/>
          <w:szCs w:val="20"/>
        </w:rPr>
        <w:t>jhigginbotham@independencecenter.org</w:t>
      </w:r>
    </w:p>
    <w:p w14:paraId="3C22B898" w14:textId="77777777" w:rsidR="003E21B0" w:rsidRDefault="003E21B0" w:rsidP="003E21B0">
      <w:pPr>
        <w:shd w:val="clear" w:color="auto" w:fill="FFFFFF" w:themeFill="background1"/>
        <w:spacing w:after="0"/>
        <w:rPr>
          <w:rFonts w:ascii="Arial" w:hAnsi="Arial" w:cs="Arial"/>
          <w:sz w:val="20"/>
          <w:szCs w:val="20"/>
        </w:rPr>
      </w:pPr>
    </w:p>
    <w:p w14:paraId="4FD730EB" w14:textId="77777777" w:rsidR="00BF6EAC" w:rsidRPr="003E21B0" w:rsidRDefault="00DF13BE" w:rsidP="003E21B0">
      <w:pPr>
        <w:shd w:val="clear" w:color="auto" w:fill="FFFFFF" w:themeFill="background1"/>
        <w:spacing w:after="0" w:line="240" w:lineRule="auto"/>
        <w:rPr>
          <w:rFonts w:ascii="Arial" w:eastAsia="Times New Roman" w:hAnsi="Arial" w:cs="Arial"/>
          <w:sz w:val="20"/>
          <w:szCs w:val="20"/>
          <w:shd w:val="clear" w:color="auto" w:fill="F9F9F9"/>
        </w:rPr>
      </w:pPr>
      <w:r>
        <w:rPr>
          <w:rFonts w:ascii="Arial" w:eastAsia="Times New Roman" w:hAnsi="Arial" w:cs="Arial"/>
          <w:sz w:val="20"/>
          <w:szCs w:val="20"/>
          <w:shd w:val="clear" w:color="auto" w:fill="F9F9F9"/>
        </w:rPr>
        <w:pict w14:anchorId="3371D0CC">
          <v:rect id="_x0000_i1025" style="width:0;height:0" o:hralign="center" o:hrstd="t" o:hr="t" fillcolor="#a0a0a0" stroked="f"/>
        </w:pict>
      </w:r>
    </w:p>
    <w:p w14:paraId="3B722C52" w14:textId="77777777" w:rsidR="00F93D37" w:rsidRPr="00F33A72" w:rsidRDefault="00F93D37" w:rsidP="00F93D37">
      <w:pPr>
        <w:shd w:val="clear" w:color="auto" w:fill="FFFFFF" w:themeFill="background1"/>
        <w:spacing w:after="0" w:line="240" w:lineRule="auto"/>
        <w:rPr>
          <w:rFonts w:ascii="Arial" w:eastAsia="Times New Roman" w:hAnsi="Arial" w:cs="Arial"/>
          <w:sz w:val="20"/>
          <w:szCs w:val="20"/>
          <w:u w:val="single"/>
        </w:rPr>
      </w:pPr>
      <w:r w:rsidRPr="00F33A72">
        <w:rPr>
          <w:rFonts w:ascii="Arial" w:eastAsia="Times New Roman" w:hAnsi="Arial" w:cs="Arial"/>
          <w:b/>
          <w:bCs/>
          <w:sz w:val="20"/>
          <w:szCs w:val="20"/>
          <w:u w:val="single"/>
        </w:rPr>
        <w:t>Requirements</w:t>
      </w:r>
    </w:p>
    <w:p w14:paraId="261B2540" w14:textId="77777777" w:rsidR="00F93D37" w:rsidRDefault="00F93D37" w:rsidP="00F93D37">
      <w:pPr>
        <w:shd w:val="clear" w:color="auto" w:fill="FFFFFF" w:themeFill="background1"/>
        <w:spacing w:after="0" w:line="240" w:lineRule="auto"/>
        <w:rPr>
          <w:rFonts w:ascii="Arial" w:eastAsia="Times New Roman" w:hAnsi="Arial" w:cs="Arial"/>
          <w:sz w:val="20"/>
          <w:szCs w:val="20"/>
        </w:rPr>
      </w:pPr>
      <w:r w:rsidRPr="002B7089">
        <w:rPr>
          <w:rFonts w:ascii="Arial" w:eastAsia="Times New Roman" w:hAnsi="Arial" w:cs="Arial"/>
          <w:sz w:val="20"/>
          <w:szCs w:val="20"/>
        </w:rPr>
        <w:t>Bachelor’s</w:t>
      </w:r>
      <w:r>
        <w:rPr>
          <w:rFonts w:ascii="Arial" w:eastAsia="Times New Roman" w:hAnsi="Arial" w:cs="Arial"/>
          <w:sz w:val="20"/>
          <w:szCs w:val="20"/>
        </w:rPr>
        <w:t xml:space="preserve"> or Master’s</w:t>
      </w:r>
      <w:r w:rsidRPr="002B7089">
        <w:rPr>
          <w:rFonts w:ascii="Arial" w:eastAsia="Times New Roman" w:hAnsi="Arial" w:cs="Arial"/>
          <w:sz w:val="20"/>
          <w:szCs w:val="20"/>
        </w:rPr>
        <w:t xml:space="preserve"> Degree in a Human Service Field</w:t>
      </w:r>
    </w:p>
    <w:p w14:paraId="7A70CB75" w14:textId="543A4515" w:rsidR="00F93D37" w:rsidRDefault="00F93D37" w:rsidP="00F93D37">
      <w:pPr>
        <w:shd w:val="clear" w:color="auto" w:fill="FFFFFF" w:themeFill="background1"/>
        <w:spacing w:after="0" w:line="240" w:lineRule="auto"/>
        <w:rPr>
          <w:rFonts w:ascii="Arial" w:eastAsia="Times New Roman" w:hAnsi="Arial" w:cs="Arial"/>
          <w:sz w:val="20"/>
          <w:szCs w:val="20"/>
        </w:rPr>
      </w:pPr>
      <w:r>
        <w:rPr>
          <w:rFonts w:ascii="Arial" w:eastAsia="Times New Roman" w:hAnsi="Arial" w:cs="Arial"/>
          <w:sz w:val="20"/>
          <w:szCs w:val="20"/>
        </w:rPr>
        <w:t>Driver’s License, Class E Preferred</w:t>
      </w:r>
    </w:p>
    <w:p w14:paraId="5A7920F3" w14:textId="77777777" w:rsidR="00F93D37" w:rsidRPr="002B7089" w:rsidRDefault="00F93D37" w:rsidP="00F93D37">
      <w:pPr>
        <w:shd w:val="clear" w:color="auto" w:fill="FFFFFF" w:themeFill="background1"/>
        <w:spacing w:after="0" w:line="240" w:lineRule="auto"/>
        <w:rPr>
          <w:rFonts w:ascii="Arial" w:eastAsia="Times New Roman" w:hAnsi="Arial" w:cs="Arial"/>
          <w:sz w:val="20"/>
          <w:szCs w:val="20"/>
        </w:rPr>
      </w:pPr>
    </w:p>
    <w:p w14:paraId="0D7C8928" w14:textId="77777777" w:rsidR="002B7089" w:rsidRDefault="00BF6EAC" w:rsidP="003E21B0">
      <w:pPr>
        <w:shd w:val="clear" w:color="auto" w:fill="FFFFFF" w:themeFill="background1"/>
        <w:spacing w:after="0" w:line="240" w:lineRule="auto"/>
        <w:rPr>
          <w:rFonts w:ascii="Arial" w:eastAsia="Times New Roman" w:hAnsi="Arial" w:cs="Arial"/>
          <w:sz w:val="20"/>
          <w:szCs w:val="20"/>
          <w:shd w:val="clear" w:color="auto" w:fill="F9F9F9"/>
        </w:rPr>
      </w:pPr>
      <w:r w:rsidRPr="00A65045">
        <w:rPr>
          <w:rFonts w:ascii="Arial" w:eastAsia="Times New Roman" w:hAnsi="Arial" w:cs="Arial"/>
          <w:b/>
          <w:bCs/>
          <w:sz w:val="20"/>
          <w:szCs w:val="20"/>
          <w:u w:val="single"/>
          <w:shd w:val="clear" w:color="auto" w:fill="F9F9F9"/>
        </w:rPr>
        <w:t>Benefits Statement</w:t>
      </w:r>
      <w:r w:rsidRPr="00A65045">
        <w:rPr>
          <w:rFonts w:ascii="Arial" w:eastAsia="Times New Roman" w:hAnsi="Arial" w:cs="Arial"/>
          <w:sz w:val="20"/>
          <w:szCs w:val="20"/>
          <w:u w:val="single"/>
          <w:shd w:val="clear" w:color="auto" w:fill="F9F9F9"/>
        </w:rPr>
        <w:br/>
      </w:r>
      <w:r w:rsidRPr="003E21B0">
        <w:rPr>
          <w:rFonts w:ascii="Arial" w:eastAsia="Times New Roman" w:hAnsi="Arial" w:cs="Arial"/>
          <w:sz w:val="20"/>
          <w:szCs w:val="20"/>
          <w:shd w:val="clear" w:color="auto" w:fill="F9F9F9"/>
        </w:rPr>
        <w:t>-</w:t>
      </w:r>
      <w:r w:rsidR="002B7089" w:rsidRPr="003E21B0">
        <w:rPr>
          <w:rFonts w:ascii="Arial" w:eastAsia="Times New Roman" w:hAnsi="Arial" w:cs="Arial"/>
          <w:sz w:val="20"/>
          <w:szCs w:val="20"/>
          <w:shd w:val="clear" w:color="auto" w:fill="F9F9F9"/>
        </w:rPr>
        <w:t> Comprehensive</w:t>
      </w:r>
      <w:r w:rsidRPr="003E21B0">
        <w:rPr>
          <w:rFonts w:ascii="Arial" w:eastAsia="Times New Roman" w:hAnsi="Arial" w:cs="Arial"/>
          <w:sz w:val="20"/>
          <w:szCs w:val="20"/>
          <w:shd w:val="clear" w:color="auto" w:fill="F9F9F9"/>
        </w:rPr>
        <w:t xml:space="preserve"> medical, dental, life insurance, and disability plan options</w:t>
      </w:r>
      <w:r w:rsidRPr="003E21B0">
        <w:rPr>
          <w:rFonts w:ascii="Arial" w:eastAsia="Times New Roman" w:hAnsi="Arial" w:cs="Arial"/>
          <w:sz w:val="20"/>
          <w:szCs w:val="20"/>
          <w:shd w:val="clear" w:color="auto" w:fill="F9F9F9"/>
        </w:rPr>
        <w:br/>
        <w:t>-</w:t>
      </w:r>
      <w:r w:rsidR="002B7089" w:rsidRPr="003E21B0">
        <w:rPr>
          <w:rFonts w:ascii="Arial" w:eastAsia="Times New Roman" w:hAnsi="Arial" w:cs="Arial"/>
          <w:sz w:val="20"/>
          <w:szCs w:val="20"/>
          <w:shd w:val="clear" w:color="auto" w:fill="F9F9F9"/>
        </w:rPr>
        <w:t> Pension</w:t>
      </w:r>
      <w:r w:rsidRPr="003E21B0">
        <w:rPr>
          <w:rFonts w:ascii="Arial" w:eastAsia="Times New Roman" w:hAnsi="Arial" w:cs="Arial"/>
          <w:sz w:val="20"/>
          <w:szCs w:val="20"/>
          <w:shd w:val="clear" w:color="auto" w:fill="F9F9F9"/>
        </w:rPr>
        <w:t xml:space="preserve"> Plan</w:t>
      </w:r>
    </w:p>
    <w:p w14:paraId="7DA67894" w14:textId="77777777" w:rsidR="00BF6EAC" w:rsidRPr="003E21B0" w:rsidRDefault="00BF6EAC" w:rsidP="003E21B0">
      <w:pPr>
        <w:shd w:val="clear" w:color="auto" w:fill="FFFFFF" w:themeFill="background1"/>
        <w:spacing w:after="0" w:line="240" w:lineRule="auto"/>
        <w:rPr>
          <w:rFonts w:ascii="Arial" w:eastAsia="Times New Roman" w:hAnsi="Arial" w:cs="Arial"/>
          <w:sz w:val="20"/>
          <w:szCs w:val="20"/>
          <w:shd w:val="clear" w:color="auto" w:fill="F9F9F9"/>
        </w:rPr>
      </w:pPr>
      <w:r w:rsidRPr="003E21B0">
        <w:rPr>
          <w:rFonts w:ascii="Arial" w:eastAsia="Times New Roman" w:hAnsi="Arial" w:cs="Arial"/>
          <w:sz w:val="20"/>
          <w:szCs w:val="20"/>
          <w:shd w:val="clear" w:color="auto" w:fill="F9F9F9"/>
        </w:rPr>
        <w:t>- 401(k) plan</w:t>
      </w:r>
      <w:r w:rsidRPr="003E21B0">
        <w:rPr>
          <w:rFonts w:ascii="Arial" w:eastAsia="Times New Roman" w:hAnsi="Arial" w:cs="Arial"/>
          <w:sz w:val="20"/>
          <w:szCs w:val="20"/>
          <w:shd w:val="clear" w:color="auto" w:fill="F9F9F9"/>
        </w:rPr>
        <w:br/>
        <w:t>- Tuition Assistance</w:t>
      </w:r>
      <w:r w:rsidRPr="003E21B0">
        <w:rPr>
          <w:rFonts w:ascii="Arial" w:eastAsia="Times New Roman" w:hAnsi="Arial" w:cs="Arial"/>
          <w:sz w:val="20"/>
          <w:szCs w:val="20"/>
          <w:shd w:val="clear" w:color="auto" w:fill="F9F9F9"/>
        </w:rPr>
        <w:br/>
        <w:t>- Health Care and Dependent</w:t>
      </w:r>
      <w:r w:rsidR="002B7089">
        <w:rPr>
          <w:rFonts w:ascii="Arial" w:eastAsia="Times New Roman" w:hAnsi="Arial" w:cs="Arial"/>
          <w:sz w:val="20"/>
          <w:szCs w:val="20"/>
          <w:shd w:val="clear" w:color="auto" w:fill="F9F9F9"/>
        </w:rPr>
        <w:t xml:space="preserve"> Care Reimbursement Accounts</w:t>
      </w:r>
      <w:r w:rsidR="002B7089">
        <w:rPr>
          <w:rFonts w:ascii="Arial" w:eastAsia="Times New Roman" w:hAnsi="Arial" w:cs="Arial"/>
          <w:sz w:val="20"/>
          <w:szCs w:val="20"/>
          <w:shd w:val="clear" w:color="auto" w:fill="F9F9F9"/>
        </w:rPr>
        <w:br/>
        <w:t>- O</w:t>
      </w:r>
      <w:r w:rsidRPr="003E21B0">
        <w:rPr>
          <w:rFonts w:ascii="Arial" w:eastAsia="Times New Roman" w:hAnsi="Arial" w:cs="Arial"/>
          <w:sz w:val="20"/>
          <w:szCs w:val="20"/>
          <w:shd w:val="clear" w:color="auto" w:fill="F9F9F9"/>
        </w:rPr>
        <w:t>n-Site Fitness Center (depending on location)</w:t>
      </w:r>
      <w:r w:rsidRPr="003E21B0">
        <w:rPr>
          <w:rFonts w:ascii="Arial" w:eastAsia="Times New Roman" w:hAnsi="Arial" w:cs="Arial"/>
          <w:sz w:val="20"/>
          <w:szCs w:val="20"/>
          <w:shd w:val="clear" w:color="auto" w:fill="F9F9F9"/>
        </w:rPr>
        <w:br/>
        <w:t>- Paid Time Off Program for vacation, holiday and sick time</w:t>
      </w:r>
    </w:p>
    <w:p w14:paraId="766CB6AE" w14:textId="77777777" w:rsidR="003E21B0" w:rsidRDefault="003E21B0" w:rsidP="003E21B0">
      <w:pPr>
        <w:shd w:val="clear" w:color="auto" w:fill="FFFFFF" w:themeFill="background1"/>
        <w:spacing w:after="0" w:line="240" w:lineRule="auto"/>
        <w:rPr>
          <w:rFonts w:ascii="Arial" w:eastAsia="Times New Roman" w:hAnsi="Arial" w:cs="Arial"/>
          <w:sz w:val="20"/>
          <w:szCs w:val="20"/>
          <w:shd w:val="clear" w:color="auto" w:fill="F9F9F9"/>
        </w:rPr>
      </w:pPr>
    </w:p>
    <w:p w14:paraId="39D839D7" w14:textId="77777777" w:rsidR="002B7089" w:rsidRDefault="002B7089" w:rsidP="003E21B0">
      <w:pPr>
        <w:shd w:val="clear" w:color="auto" w:fill="FFFFFF" w:themeFill="background1"/>
        <w:spacing w:after="0" w:line="240" w:lineRule="auto"/>
        <w:rPr>
          <w:rFonts w:ascii="Arial" w:eastAsia="Times New Roman" w:hAnsi="Arial" w:cs="Arial"/>
          <w:sz w:val="20"/>
          <w:szCs w:val="20"/>
          <w:shd w:val="clear" w:color="auto" w:fill="F9F9F9"/>
        </w:rPr>
      </w:pPr>
    </w:p>
    <w:p w14:paraId="40713242" w14:textId="3A85BA41" w:rsidR="00C2419C" w:rsidRDefault="00B711F2" w:rsidP="009C1728">
      <w:pPr>
        <w:autoSpaceDE w:val="0"/>
        <w:autoSpaceDN w:val="0"/>
        <w:adjustRightInd w:val="0"/>
        <w:spacing w:after="0" w:line="240" w:lineRule="auto"/>
        <w:rPr>
          <w:rFonts w:ascii="Arial" w:eastAsia="Calibri" w:hAnsi="Arial" w:cs="Arial"/>
          <w:b/>
          <w:bCs/>
          <w:color w:val="000000"/>
          <w:sz w:val="20"/>
          <w:szCs w:val="20"/>
          <w:u w:val="single"/>
        </w:rPr>
      </w:pPr>
      <w:r>
        <w:rPr>
          <w:rFonts w:ascii="Arial" w:eastAsia="Calibri" w:hAnsi="Arial" w:cs="Arial"/>
          <w:b/>
          <w:bCs/>
          <w:color w:val="000000"/>
          <w:sz w:val="20"/>
          <w:szCs w:val="20"/>
          <w:u w:val="single"/>
        </w:rPr>
        <w:t>**See 2</w:t>
      </w:r>
      <w:r w:rsidRPr="00B711F2">
        <w:rPr>
          <w:rFonts w:ascii="Arial" w:eastAsia="Calibri" w:hAnsi="Arial" w:cs="Arial"/>
          <w:b/>
          <w:bCs/>
          <w:color w:val="000000"/>
          <w:sz w:val="20"/>
          <w:szCs w:val="20"/>
          <w:u w:val="single"/>
          <w:vertAlign w:val="superscript"/>
        </w:rPr>
        <w:t>nd</w:t>
      </w:r>
      <w:r>
        <w:rPr>
          <w:rFonts w:ascii="Arial" w:eastAsia="Calibri" w:hAnsi="Arial" w:cs="Arial"/>
          <w:b/>
          <w:bCs/>
          <w:color w:val="000000"/>
          <w:sz w:val="20"/>
          <w:szCs w:val="20"/>
          <w:u w:val="single"/>
        </w:rPr>
        <w:t xml:space="preserve"> page for detailed job responsibilities</w:t>
      </w:r>
    </w:p>
    <w:p w14:paraId="4E5775FC" w14:textId="77777777" w:rsidR="00B711F2" w:rsidRDefault="00B711F2" w:rsidP="00F33A72">
      <w:pPr>
        <w:autoSpaceDE w:val="0"/>
        <w:autoSpaceDN w:val="0"/>
        <w:adjustRightInd w:val="0"/>
        <w:spacing w:after="0" w:line="240" w:lineRule="auto"/>
        <w:ind w:left="75"/>
        <w:rPr>
          <w:rFonts w:ascii="Arial" w:eastAsia="Calibri" w:hAnsi="Arial" w:cs="Arial"/>
          <w:b/>
          <w:bCs/>
          <w:color w:val="000000"/>
          <w:sz w:val="20"/>
          <w:szCs w:val="20"/>
          <w:u w:val="single"/>
        </w:rPr>
      </w:pPr>
    </w:p>
    <w:p w14:paraId="621D0800" w14:textId="77777777" w:rsidR="00B711F2" w:rsidRDefault="00B711F2" w:rsidP="00F33A72">
      <w:pPr>
        <w:autoSpaceDE w:val="0"/>
        <w:autoSpaceDN w:val="0"/>
        <w:adjustRightInd w:val="0"/>
        <w:spacing w:after="0" w:line="240" w:lineRule="auto"/>
        <w:ind w:left="75"/>
        <w:rPr>
          <w:rFonts w:ascii="Arial" w:eastAsia="Calibri" w:hAnsi="Arial" w:cs="Arial"/>
          <w:b/>
          <w:bCs/>
          <w:color w:val="000000"/>
          <w:sz w:val="20"/>
          <w:szCs w:val="20"/>
          <w:u w:val="single"/>
        </w:rPr>
      </w:pPr>
    </w:p>
    <w:p w14:paraId="4AF1568A" w14:textId="77777777" w:rsidR="00B711F2" w:rsidRDefault="00B711F2" w:rsidP="00F33A72">
      <w:pPr>
        <w:autoSpaceDE w:val="0"/>
        <w:autoSpaceDN w:val="0"/>
        <w:adjustRightInd w:val="0"/>
        <w:spacing w:after="0" w:line="240" w:lineRule="auto"/>
        <w:ind w:left="75"/>
        <w:rPr>
          <w:rFonts w:ascii="Arial" w:eastAsia="Calibri" w:hAnsi="Arial" w:cs="Arial"/>
          <w:b/>
          <w:bCs/>
          <w:color w:val="000000"/>
          <w:sz w:val="20"/>
          <w:szCs w:val="20"/>
          <w:u w:val="single"/>
        </w:rPr>
      </w:pPr>
    </w:p>
    <w:p w14:paraId="1DEED86F" w14:textId="77777777" w:rsidR="00B711F2" w:rsidRDefault="00B711F2" w:rsidP="00F33A72">
      <w:pPr>
        <w:autoSpaceDE w:val="0"/>
        <w:autoSpaceDN w:val="0"/>
        <w:adjustRightInd w:val="0"/>
        <w:spacing w:after="0" w:line="240" w:lineRule="auto"/>
        <w:ind w:left="75"/>
        <w:rPr>
          <w:rFonts w:ascii="Arial" w:eastAsia="Calibri" w:hAnsi="Arial" w:cs="Arial"/>
          <w:b/>
          <w:bCs/>
          <w:color w:val="000000"/>
          <w:sz w:val="20"/>
          <w:szCs w:val="20"/>
          <w:u w:val="single"/>
        </w:rPr>
      </w:pPr>
    </w:p>
    <w:p w14:paraId="51A1D83B" w14:textId="2791C2E7" w:rsidR="00F33A72" w:rsidRDefault="00F33A72" w:rsidP="00F33A72">
      <w:pPr>
        <w:autoSpaceDE w:val="0"/>
        <w:autoSpaceDN w:val="0"/>
        <w:adjustRightInd w:val="0"/>
        <w:spacing w:after="0" w:line="240" w:lineRule="auto"/>
        <w:ind w:left="75"/>
        <w:rPr>
          <w:rFonts w:ascii="Arial" w:eastAsia="Calibri" w:hAnsi="Arial" w:cs="Arial"/>
          <w:b/>
          <w:bCs/>
          <w:color w:val="000000"/>
          <w:sz w:val="20"/>
          <w:szCs w:val="20"/>
          <w:u w:val="single"/>
        </w:rPr>
      </w:pPr>
      <w:r w:rsidRPr="00F33A72">
        <w:rPr>
          <w:rFonts w:ascii="Arial" w:eastAsia="Calibri" w:hAnsi="Arial" w:cs="Arial"/>
          <w:b/>
          <w:bCs/>
          <w:color w:val="000000"/>
          <w:sz w:val="20"/>
          <w:szCs w:val="20"/>
          <w:u w:val="single"/>
        </w:rPr>
        <w:t>Comm</w:t>
      </w:r>
      <w:r w:rsidR="00C2419C">
        <w:rPr>
          <w:rFonts w:ascii="Arial" w:eastAsia="Calibri" w:hAnsi="Arial" w:cs="Arial"/>
          <w:b/>
          <w:bCs/>
          <w:color w:val="000000"/>
          <w:sz w:val="20"/>
          <w:szCs w:val="20"/>
          <w:u w:val="single"/>
        </w:rPr>
        <w:t>unity Support Responsibilities</w:t>
      </w:r>
    </w:p>
    <w:p w14:paraId="48F1297F" w14:textId="77777777" w:rsidR="002B7089" w:rsidRPr="00F33A72" w:rsidRDefault="002B7089" w:rsidP="00F33A72">
      <w:pPr>
        <w:autoSpaceDE w:val="0"/>
        <w:autoSpaceDN w:val="0"/>
        <w:adjustRightInd w:val="0"/>
        <w:spacing w:after="0" w:line="240" w:lineRule="auto"/>
        <w:ind w:left="75"/>
        <w:rPr>
          <w:rFonts w:ascii="Arial" w:eastAsia="Calibri" w:hAnsi="Arial" w:cs="Arial"/>
          <w:b/>
          <w:bCs/>
          <w:color w:val="000000"/>
          <w:sz w:val="20"/>
          <w:szCs w:val="20"/>
          <w:u w:val="single"/>
        </w:rPr>
      </w:pPr>
    </w:p>
    <w:p w14:paraId="66D1D3B6" w14:textId="77777777" w:rsidR="00F33A72" w:rsidRPr="00F33A72" w:rsidRDefault="00F33A72" w:rsidP="00F33A72">
      <w:pPr>
        <w:numPr>
          <w:ilvl w:val="0"/>
          <w:numId w:val="12"/>
        </w:numPr>
        <w:autoSpaceDE w:val="0"/>
        <w:autoSpaceDN w:val="0"/>
        <w:adjustRightInd w:val="0"/>
        <w:spacing w:after="0" w:line="240" w:lineRule="auto"/>
        <w:contextualSpacing/>
        <w:rPr>
          <w:rFonts w:ascii="Arial" w:eastAsia="Calibri" w:hAnsi="Arial" w:cs="Arial"/>
          <w:color w:val="000000"/>
          <w:sz w:val="20"/>
          <w:szCs w:val="20"/>
        </w:rPr>
      </w:pPr>
      <w:r w:rsidRPr="00F33A72">
        <w:rPr>
          <w:rFonts w:ascii="Arial" w:eastAsia="Calibri" w:hAnsi="Arial" w:cs="Arial"/>
          <w:color w:val="000000"/>
          <w:sz w:val="20"/>
          <w:szCs w:val="20"/>
        </w:rPr>
        <w:t>Partner with members to achieve positive outcomes in the following areas, including but not limited to: employment, education, housing, social, legal, substance abuse, physical health, mental health.</w:t>
      </w:r>
    </w:p>
    <w:p w14:paraId="1AB3E082" w14:textId="77777777" w:rsidR="00F33A72" w:rsidRP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sz w:val="20"/>
          <w:szCs w:val="20"/>
        </w:rPr>
        <w:t>Assist members with identifying and accessing benefits including SSDI, SSI. Food Stamps, Medicaid, SCLP, Section 8, etc.</w:t>
      </w:r>
    </w:p>
    <w:p w14:paraId="01B8AA94" w14:textId="77777777" w:rsidR="00F33A72" w:rsidRP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sz w:val="20"/>
          <w:szCs w:val="20"/>
        </w:rPr>
        <w:t>Proactively address needs before situations become crises.</w:t>
      </w:r>
    </w:p>
    <w:p w14:paraId="2474B0F5"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sz w:val="20"/>
          <w:szCs w:val="20"/>
        </w:rPr>
        <w:t>Support member through crisis situations by identifying the seriousness of the problem, accessing needed services, assisting with hospitalization, and ensuring follow-up.</w:t>
      </w:r>
    </w:p>
    <w:p w14:paraId="2BB55B88"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Coordinate services with other care providers and supports including but not limited to: unit staff, employment staff, Midwest Psychiatry, Community Care, Residential staff, Healthcare Home staff, physicians, therapists, case workers, Guardians, Vocational Rehabilitation, other community agencies, and family members when appropriate </w:t>
      </w:r>
    </w:p>
    <w:p w14:paraId="6785478C"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Identify individual's needs, strengths and talents.  Help individuals develop skills, access resources and learn to manage illness in order to be successful in the living, working, learning and social environments of their choice. </w:t>
      </w:r>
    </w:p>
    <w:p w14:paraId="7F16A936"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Develop a good rapport with individuals, establish trust and partner with individuals to find and develop the resources, knowledge and supports that they need in order to live a healthy, fulfilling and productive life</w:t>
      </w:r>
    </w:p>
    <w:p w14:paraId="23667747"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Assure that members have a complete, accurate and meaningful individual plan and provide services in accordance to their plan. Implement, update and revise as needed the individual plan assuring that it identifies specific, measurable and individualized interventions to reduce and manage symptoms, improve functioning, develop stability, enhance independence, and ultimately improve quality of life. </w:t>
      </w:r>
    </w:p>
    <w:p w14:paraId="2CFA9F9C"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Complete all notes, quarterly reviews, and other required paperwork collaboratively with members in a way that promotes dignity, understanding and desired outcomes. Assure quality of documentation by clearly describing the need for services, the intervention provided and role of CSS.</w:t>
      </w:r>
    </w:p>
    <w:p w14:paraId="25C9DBB8"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Diligently work to assure that members are fully engaged in services by using traditional and creative approaches. Problem solve with supervisor and other staff when obstacles present themselves. </w:t>
      </w:r>
    </w:p>
    <w:p w14:paraId="4BFEF696"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Assist members with locating, obtaining and maintaining safe, decent and affordable housing in the community. </w:t>
      </w:r>
    </w:p>
    <w:p w14:paraId="0F46C30B"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Maintain contact with individuals who are hospitalized for psychiatric or medical reasons. Maintain contact with healthcare providers and participate in/ facilitate discharge planning.</w:t>
      </w:r>
    </w:p>
    <w:p w14:paraId="28B53BB6"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 xml:space="preserve">Function as Wellness Coach in order to improve health outcomes. Work with individuals to make healthy lifestyle changes such as healthy eating, physical activity and tobacco cessation. </w:t>
      </w:r>
    </w:p>
    <w:p w14:paraId="4BC0903B" w14:textId="77777777" w:rsid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Complete all documentation on time and notify supervisor if an extraordinary circumstance gets in the way. It is expected that staff proactively ask for help with time management if needed. Expectations: CS notes are to be completed no later than 72 hours after the intervention (best practice is 24 hour turnaround). Quarterly reviews are to be completed within the 30 days following the end of the Quarter being reviewed.</w:t>
      </w:r>
    </w:p>
    <w:p w14:paraId="3569FC7A" w14:textId="77777777" w:rsidR="00F33A72" w:rsidRPr="00F33A72" w:rsidRDefault="00F33A72" w:rsidP="00F33A72">
      <w:pPr>
        <w:numPr>
          <w:ilvl w:val="0"/>
          <w:numId w:val="12"/>
        </w:numPr>
        <w:spacing w:after="0" w:line="240" w:lineRule="auto"/>
        <w:rPr>
          <w:rFonts w:ascii="Arial" w:eastAsia="Calibri" w:hAnsi="Arial" w:cs="Arial"/>
          <w:sz w:val="20"/>
          <w:szCs w:val="20"/>
        </w:rPr>
      </w:pPr>
      <w:r w:rsidRPr="00F33A72">
        <w:rPr>
          <w:rFonts w:ascii="Arial" w:eastAsia="Calibri" w:hAnsi="Arial" w:cs="Arial"/>
          <w:color w:val="000000"/>
          <w:sz w:val="20"/>
          <w:szCs w:val="20"/>
        </w:rPr>
        <w:t>Consistently meet billing target of 90 units per week and notify supervisor if an extraordinary circumstance gets in the way. It is expected that staff proactively ask for help with time management if needed.</w:t>
      </w:r>
    </w:p>
    <w:p w14:paraId="3E07B461" w14:textId="77777777" w:rsidR="00F33A72" w:rsidRPr="00F33A72" w:rsidRDefault="00F33A72" w:rsidP="00F33A72">
      <w:pPr>
        <w:autoSpaceDE w:val="0"/>
        <w:autoSpaceDN w:val="0"/>
        <w:adjustRightInd w:val="0"/>
        <w:spacing w:after="0" w:line="240" w:lineRule="auto"/>
        <w:ind w:left="72"/>
        <w:rPr>
          <w:rFonts w:ascii="Arial" w:eastAsia="Calibri" w:hAnsi="Arial" w:cs="Arial"/>
          <w:b/>
          <w:bCs/>
          <w:color w:val="000000"/>
          <w:sz w:val="20"/>
          <w:szCs w:val="20"/>
        </w:rPr>
      </w:pPr>
    </w:p>
    <w:sectPr w:rsidR="00F33A72" w:rsidRPr="00F33A72" w:rsidSect="009C1728">
      <w:headerReference w:type="default" r:id="rId9"/>
      <w:footerReference w:type="default" r:id="rId10"/>
      <w:pgSz w:w="12240" w:h="15840"/>
      <w:pgMar w:top="144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9979D" w14:textId="77777777" w:rsidR="006D2C17" w:rsidRDefault="006D2C17" w:rsidP="00F33A72">
      <w:pPr>
        <w:spacing w:after="0" w:line="240" w:lineRule="auto"/>
      </w:pPr>
      <w:r>
        <w:separator/>
      </w:r>
    </w:p>
  </w:endnote>
  <w:endnote w:type="continuationSeparator" w:id="0">
    <w:p w14:paraId="18DF2E30" w14:textId="77777777" w:rsidR="006D2C17" w:rsidRDefault="006D2C17" w:rsidP="00F33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9B8B1" w14:textId="77777777" w:rsidR="003D45D4" w:rsidRPr="003D45D4" w:rsidRDefault="003D45D4">
    <w:pPr>
      <w:tabs>
        <w:tab w:val="center" w:pos="4550"/>
        <w:tab w:val="left" w:pos="5818"/>
      </w:tabs>
      <w:ind w:right="260"/>
      <w:jc w:val="right"/>
      <w:rPr>
        <w:rFonts w:ascii="Arial" w:hAnsi="Arial" w:cs="Arial"/>
        <w:color w:val="222A35" w:themeColor="text2" w:themeShade="80"/>
        <w:sz w:val="20"/>
        <w:szCs w:val="20"/>
      </w:rPr>
    </w:pPr>
    <w:r>
      <w:rPr>
        <w:rFonts w:ascii="Arial" w:hAnsi="Arial" w:cs="Arial"/>
        <w:color w:val="8496B0" w:themeColor="text2" w:themeTint="99"/>
        <w:spacing w:val="60"/>
        <w:sz w:val="20"/>
        <w:szCs w:val="20"/>
      </w:rPr>
      <w:tab/>
    </w:r>
    <w:r>
      <w:rPr>
        <w:rFonts w:ascii="Arial" w:hAnsi="Arial" w:cs="Arial"/>
        <w:color w:val="8496B0" w:themeColor="text2" w:themeTint="99"/>
        <w:spacing w:val="60"/>
        <w:sz w:val="20"/>
        <w:szCs w:val="20"/>
      </w:rPr>
      <w:tab/>
      <w:t xml:space="preserve"> </w:t>
    </w:r>
    <w:r w:rsidRPr="003D45D4">
      <w:rPr>
        <w:rFonts w:ascii="Arial" w:hAnsi="Arial" w:cs="Arial"/>
        <w:color w:val="8496B0" w:themeColor="text2" w:themeTint="99"/>
        <w:spacing w:val="60"/>
        <w:sz w:val="20"/>
        <w:szCs w:val="20"/>
      </w:rPr>
      <w:t>Page</w:t>
    </w:r>
    <w:r w:rsidRPr="003D45D4">
      <w:rPr>
        <w:rFonts w:ascii="Arial" w:hAnsi="Arial" w:cs="Arial"/>
        <w:color w:val="8496B0" w:themeColor="text2" w:themeTint="99"/>
        <w:sz w:val="20"/>
        <w:szCs w:val="20"/>
      </w:rPr>
      <w:t xml:space="preserve"> </w:t>
    </w:r>
    <w:r w:rsidRPr="003D45D4">
      <w:rPr>
        <w:rFonts w:ascii="Arial" w:hAnsi="Arial" w:cs="Arial"/>
        <w:color w:val="323E4F" w:themeColor="text2" w:themeShade="BF"/>
        <w:sz w:val="20"/>
        <w:szCs w:val="20"/>
      </w:rPr>
      <w:fldChar w:fldCharType="begin"/>
    </w:r>
    <w:r w:rsidRPr="003D45D4">
      <w:rPr>
        <w:rFonts w:ascii="Arial" w:hAnsi="Arial" w:cs="Arial"/>
        <w:color w:val="323E4F" w:themeColor="text2" w:themeShade="BF"/>
        <w:sz w:val="20"/>
        <w:szCs w:val="20"/>
      </w:rPr>
      <w:instrText xml:space="preserve"> PAGE   \* MERGEFORMAT </w:instrText>
    </w:r>
    <w:r w:rsidRPr="003D45D4">
      <w:rPr>
        <w:rFonts w:ascii="Arial" w:hAnsi="Arial" w:cs="Arial"/>
        <w:color w:val="323E4F" w:themeColor="text2" w:themeShade="BF"/>
        <w:sz w:val="20"/>
        <w:szCs w:val="20"/>
      </w:rPr>
      <w:fldChar w:fldCharType="separate"/>
    </w:r>
    <w:r w:rsidR="008724AE">
      <w:rPr>
        <w:rFonts w:ascii="Arial" w:hAnsi="Arial" w:cs="Arial"/>
        <w:noProof/>
        <w:color w:val="323E4F" w:themeColor="text2" w:themeShade="BF"/>
        <w:sz w:val="20"/>
        <w:szCs w:val="20"/>
      </w:rPr>
      <w:t>2</w:t>
    </w:r>
    <w:r w:rsidRPr="003D45D4">
      <w:rPr>
        <w:rFonts w:ascii="Arial" w:hAnsi="Arial" w:cs="Arial"/>
        <w:color w:val="323E4F" w:themeColor="text2" w:themeShade="BF"/>
        <w:sz w:val="20"/>
        <w:szCs w:val="20"/>
      </w:rPr>
      <w:fldChar w:fldCharType="end"/>
    </w:r>
    <w:r w:rsidRPr="003D45D4">
      <w:rPr>
        <w:rFonts w:ascii="Arial" w:hAnsi="Arial" w:cs="Arial"/>
        <w:color w:val="323E4F" w:themeColor="text2" w:themeShade="BF"/>
        <w:sz w:val="20"/>
        <w:szCs w:val="20"/>
      </w:rPr>
      <w:t xml:space="preserve"> | </w:t>
    </w:r>
    <w:r w:rsidRPr="003D45D4">
      <w:rPr>
        <w:rFonts w:ascii="Arial" w:hAnsi="Arial" w:cs="Arial"/>
        <w:color w:val="323E4F" w:themeColor="text2" w:themeShade="BF"/>
        <w:sz w:val="20"/>
        <w:szCs w:val="20"/>
      </w:rPr>
      <w:fldChar w:fldCharType="begin"/>
    </w:r>
    <w:r w:rsidRPr="003D45D4">
      <w:rPr>
        <w:rFonts w:ascii="Arial" w:hAnsi="Arial" w:cs="Arial"/>
        <w:color w:val="323E4F" w:themeColor="text2" w:themeShade="BF"/>
        <w:sz w:val="20"/>
        <w:szCs w:val="20"/>
      </w:rPr>
      <w:instrText xml:space="preserve"> NUMPAGES  \* Arabic  \* MERGEFORMAT </w:instrText>
    </w:r>
    <w:r w:rsidRPr="003D45D4">
      <w:rPr>
        <w:rFonts w:ascii="Arial" w:hAnsi="Arial" w:cs="Arial"/>
        <w:color w:val="323E4F" w:themeColor="text2" w:themeShade="BF"/>
        <w:sz w:val="20"/>
        <w:szCs w:val="20"/>
      </w:rPr>
      <w:fldChar w:fldCharType="separate"/>
    </w:r>
    <w:r w:rsidR="008724AE">
      <w:rPr>
        <w:rFonts w:ascii="Arial" w:hAnsi="Arial" w:cs="Arial"/>
        <w:noProof/>
        <w:color w:val="323E4F" w:themeColor="text2" w:themeShade="BF"/>
        <w:sz w:val="20"/>
        <w:szCs w:val="20"/>
      </w:rPr>
      <w:t>2</w:t>
    </w:r>
    <w:r w:rsidRPr="003D45D4">
      <w:rPr>
        <w:rFonts w:ascii="Arial" w:hAnsi="Arial" w:cs="Arial"/>
        <w:color w:val="323E4F" w:themeColor="text2" w:themeShade="BF"/>
        <w:sz w:val="20"/>
        <w:szCs w:val="20"/>
      </w:rPr>
      <w:fldChar w:fldCharType="end"/>
    </w:r>
  </w:p>
  <w:p w14:paraId="0CCF1DFE" w14:textId="77777777" w:rsidR="00F33A72" w:rsidRDefault="00F33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52E63" w14:textId="77777777" w:rsidR="006D2C17" w:rsidRDefault="006D2C17" w:rsidP="00F33A72">
      <w:pPr>
        <w:spacing w:after="0" w:line="240" w:lineRule="auto"/>
      </w:pPr>
      <w:r>
        <w:separator/>
      </w:r>
    </w:p>
  </w:footnote>
  <w:footnote w:type="continuationSeparator" w:id="0">
    <w:p w14:paraId="630D0227" w14:textId="77777777" w:rsidR="006D2C17" w:rsidRDefault="006D2C17" w:rsidP="00F33A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31527" w14:textId="43384D72" w:rsidR="009C1728" w:rsidRDefault="009C1728" w:rsidP="009C1728">
    <w:pPr>
      <w:pStyle w:val="Header"/>
    </w:pPr>
    <w:r>
      <w:rPr>
        <w:noProof/>
      </w:rPr>
      <w:drawing>
        <wp:inline distT="0" distB="0" distL="0" distR="0" wp14:anchorId="2C8B590F" wp14:editId="78E4540F">
          <wp:extent cx="1856175" cy="101534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875998" cy="1026184"/>
                  </a:xfrm>
                  <a:prstGeom prst="rect">
                    <a:avLst/>
                  </a:prstGeom>
                </pic:spPr>
              </pic:pic>
            </a:graphicData>
          </a:graphic>
        </wp:inline>
      </w:drawing>
    </w:r>
    <w:r>
      <w:rPr>
        <w:noProof/>
      </w:rPr>
      <w:t xml:space="preserve">                                                         </w:t>
    </w:r>
    <w:r>
      <w:rPr>
        <w:noProof/>
      </w:rPr>
      <w:drawing>
        <wp:inline distT="0" distB="0" distL="0" distR="0" wp14:anchorId="6A79CBD1" wp14:editId="5D8D013E">
          <wp:extent cx="2231812" cy="11875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pendence Center Logo Color CMYK.jpg"/>
                  <pic:cNvPicPr/>
                </pic:nvPicPr>
                <pic:blipFill rotWithShape="1">
                  <a:blip r:embed="rId2" cstate="print">
                    <a:extLst>
                      <a:ext uri="{28A0092B-C50C-407E-A947-70E740481C1C}">
                        <a14:useLocalDpi xmlns:a14="http://schemas.microsoft.com/office/drawing/2010/main" val="0"/>
                      </a:ext>
                    </a:extLst>
                  </a:blip>
                  <a:srcRect t="15146" b="15978"/>
                  <a:stretch/>
                </pic:blipFill>
                <pic:spPr bwMode="auto">
                  <a:xfrm>
                    <a:off x="0" y="0"/>
                    <a:ext cx="2242049" cy="1192979"/>
                  </a:xfrm>
                  <a:prstGeom prst="rect">
                    <a:avLst/>
                  </a:prstGeom>
                  <a:ln>
                    <a:noFill/>
                  </a:ln>
                  <a:extLst>
                    <a:ext uri="{53640926-AAD7-44D8-BBD7-CCE9431645EC}">
                      <a14:shadowObscured xmlns:a14="http://schemas.microsoft.com/office/drawing/2010/main"/>
                    </a:ext>
                  </a:extLst>
                </pic:spPr>
              </pic:pic>
            </a:graphicData>
          </a:graphic>
        </wp:inline>
      </w:drawing>
    </w:r>
  </w:p>
  <w:p w14:paraId="422B5C06" w14:textId="19BEAE7A" w:rsidR="009C1728" w:rsidRDefault="009C1728">
    <w:pPr>
      <w:pStyle w:val="Header"/>
    </w:pPr>
  </w:p>
  <w:p w14:paraId="61B01DB8" w14:textId="77777777" w:rsidR="009C1728" w:rsidRDefault="009C1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32163"/>
    <w:multiLevelType w:val="hybridMultilevel"/>
    <w:tmpl w:val="0ED2CD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05051"/>
    <w:multiLevelType w:val="hybridMultilevel"/>
    <w:tmpl w:val="20304D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413CF"/>
    <w:multiLevelType w:val="multilevel"/>
    <w:tmpl w:val="50C03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F64D9"/>
    <w:multiLevelType w:val="multilevel"/>
    <w:tmpl w:val="38CA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DF7E10"/>
    <w:multiLevelType w:val="hybridMultilevel"/>
    <w:tmpl w:val="FB8E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8593E"/>
    <w:multiLevelType w:val="hybridMultilevel"/>
    <w:tmpl w:val="03DC6866"/>
    <w:lvl w:ilvl="0" w:tplc="04090005">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6" w15:restartNumberingAfterBreak="0">
    <w:nsid w:val="1E526373"/>
    <w:multiLevelType w:val="multilevel"/>
    <w:tmpl w:val="21760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A65B27"/>
    <w:multiLevelType w:val="multilevel"/>
    <w:tmpl w:val="7702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046655"/>
    <w:multiLevelType w:val="hybridMultilevel"/>
    <w:tmpl w:val="AD6C86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F8B6CFA"/>
    <w:multiLevelType w:val="hybridMultilevel"/>
    <w:tmpl w:val="DFA2F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73BF3"/>
    <w:multiLevelType w:val="hybridMultilevel"/>
    <w:tmpl w:val="380C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2D1D9B"/>
    <w:multiLevelType w:val="hybridMultilevel"/>
    <w:tmpl w:val="18B2EC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15:restartNumberingAfterBreak="0">
    <w:nsid w:val="54045747"/>
    <w:multiLevelType w:val="hybridMultilevel"/>
    <w:tmpl w:val="AA66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2675B"/>
    <w:multiLevelType w:val="hybridMultilevel"/>
    <w:tmpl w:val="B7969B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57545"/>
    <w:multiLevelType w:val="hybridMultilevel"/>
    <w:tmpl w:val="6488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2"/>
  </w:num>
  <w:num w:numId="6">
    <w:abstractNumId w:val="10"/>
  </w:num>
  <w:num w:numId="7">
    <w:abstractNumId w:val="9"/>
  </w:num>
  <w:num w:numId="8">
    <w:abstractNumId w:val="4"/>
  </w:num>
  <w:num w:numId="9">
    <w:abstractNumId w:val="11"/>
  </w:num>
  <w:num w:numId="10">
    <w:abstractNumId w:val="14"/>
  </w:num>
  <w:num w:numId="11">
    <w:abstractNumId w:val="1"/>
  </w:num>
  <w:num w:numId="12">
    <w:abstractNumId w:val="8"/>
  </w:num>
  <w:num w:numId="13">
    <w:abstractNumId w:val="0"/>
  </w:num>
  <w:num w:numId="14">
    <w:abstractNumId w:val="5"/>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3C7"/>
    <w:rsid w:val="000074CC"/>
    <w:rsid w:val="00017877"/>
    <w:rsid w:val="00081F80"/>
    <w:rsid w:val="000B48CB"/>
    <w:rsid w:val="001075F2"/>
    <w:rsid w:val="00147227"/>
    <w:rsid w:val="002B7089"/>
    <w:rsid w:val="002E438A"/>
    <w:rsid w:val="002F5F25"/>
    <w:rsid w:val="00307E5D"/>
    <w:rsid w:val="003325D8"/>
    <w:rsid w:val="003957DF"/>
    <w:rsid w:val="003A7923"/>
    <w:rsid w:val="003D45D4"/>
    <w:rsid w:val="003E21B0"/>
    <w:rsid w:val="004313C7"/>
    <w:rsid w:val="004810CF"/>
    <w:rsid w:val="004D2E6D"/>
    <w:rsid w:val="004F1D38"/>
    <w:rsid w:val="005128E6"/>
    <w:rsid w:val="00573CC8"/>
    <w:rsid w:val="005B4111"/>
    <w:rsid w:val="0064702C"/>
    <w:rsid w:val="00662EC6"/>
    <w:rsid w:val="00693084"/>
    <w:rsid w:val="006D2C17"/>
    <w:rsid w:val="007819B8"/>
    <w:rsid w:val="00792BCA"/>
    <w:rsid w:val="00812F5A"/>
    <w:rsid w:val="008724AE"/>
    <w:rsid w:val="00875D34"/>
    <w:rsid w:val="009C1728"/>
    <w:rsid w:val="00A65045"/>
    <w:rsid w:val="00A9009A"/>
    <w:rsid w:val="00AD6F99"/>
    <w:rsid w:val="00AF65E3"/>
    <w:rsid w:val="00B13015"/>
    <w:rsid w:val="00B3580D"/>
    <w:rsid w:val="00B60096"/>
    <w:rsid w:val="00B6513D"/>
    <w:rsid w:val="00B711F2"/>
    <w:rsid w:val="00BB1C34"/>
    <w:rsid w:val="00BB21D8"/>
    <w:rsid w:val="00BB3308"/>
    <w:rsid w:val="00BF6EAC"/>
    <w:rsid w:val="00C15CFF"/>
    <w:rsid w:val="00C2419C"/>
    <w:rsid w:val="00C60EB9"/>
    <w:rsid w:val="00CB3F7C"/>
    <w:rsid w:val="00CD29C8"/>
    <w:rsid w:val="00CD3DE5"/>
    <w:rsid w:val="00DE55A7"/>
    <w:rsid w:val="00DF13BE"/>
    <w:rsid w:val="00E1670E"/>
    <w:rsid w:val="00E2279B"/>
    <w:rsid w:val="00E35E6F"/>
    <w:rsid w:val="00EB02E9"/>
    <w:rsid w:val="00EF6C41"/>
    <w:rsid w:val="00F33A72"/>
    <w:rsid w:val="00F93D37"/>
    <w:rsid w:val="00FE6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6CC173"/>
  <w15:docId w15:val="{35B4EF07-53E3-4C2B-B6E4-835701169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313C7"/>
    <w:rPr>
      <w:b/>
      <w:bCs/>
    </w:rPr>
  </w:style>
  <w:style w:type="paragraph" w:styleId="NormalWeb">
    <w:name w:val="Normal (Web)"/>
    <w:basedOn w:val="Normal"/>
    <w:uiPriority w:val="99"/>
    <w:semiHidden/>
    <w:unhideWhenUsed/>
    <w:rsid w:val="004313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92BCA"/>
    <w:rPr>
      <w:rFonts w:ascii="Arial" w:hAnsi="Arial" w:cs="Arial" w:hint="default"/>
      <w:b/>
      <w:bCs/>
      <w:strike w:val="0"/>
      <w:dstrike w:val="0"/>
      <w:color w:val="250558"/>
      <w:sz w:val="17"/>
      <w:szCs w:val="17"/>
      <w:u w:val="none"/>
      <w:effect w:val="none"/>
    </w:rPr>
  </w:style>
  <w:style w:type="paragraph" w:styleId="ListParagraph">
    <w:name w:val="List Paragraph"/>
    <w:basedOn w:val="Normal"/>
    <w:uiPriority w:val="34"/>
    <w:qFormat/>
    <w:rsid w:val="00792BCA"/>
    <w:pPr>
      <w:ind w:left="720"/>
      <w:contextualSpacing/>
    </w:pPr>
  </w:style>
  <w:style w:type="paragraph" w:styleId="BalloonText">
    <w:name w:val="Balloon Text"/>
    <w:basedOn w:val="Normal"/>
    <w:link w:val="BalloonTextChar"/>
    <w:uiPriority w:val="99"/>
    <w:semiHidden/>
    <w:unhideWhenUsed/>
    <w:rsid w:val="002E4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38A"/>
    <w:rPr>
      <w:rFonts w:ascii="Segoe UI" w:hAnsi="Segoe UI" w:cs="Segoe UI"/>
      <w:sz w:val="18"/>
      <w:szCs w:val="18"/>
    </w:rPr>
  </w:style>
  <w:style w:type="paragraph" w:styleId="Header">
    <w:name w:val="header"/>
    <w:basedOn w:val="Normal"/>
    <w:link w:val="HeaderChar"/>
    <w:uiPriority w:val="99"/>
    <w:unhideWhenUsed/>
    <w:rsid w:val="003E2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1B0"/>
  </w:style>
  <w:style w:type="paragraph" w:styleId="Footer">
    <w:name w:val="footer"/>
    <w:basedOn w:val="Normal"/>
    <w:link w:val="FooterChar"/>
    <w:uiPriority w:val="99"/>
    <w:unhideWhenUsed/>
    <w:rsid w:val="00F33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A72"/>
  </w:style>
  <w:style w:type="character" w:styleId="UnresolvedMention">
    <w:name w:val="Unresolved Mention"/>
    <w:basedOn w:val="DefaultParagraphFont"/>
    <w:uiPriority w:val="99"/>
    <w:semiHidden/>
    <w:unhideWhenUsed/>
    <w:rsid w:val="00B711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598782">
      <w:bodyDiv w:val="1"/>
      <w:marLeft w:val="0"/>
      <w:marRight w:val="0"/>
      <w:marTop w:val="0"/>
      <w:marBottom w:val="0"/>
      <w:divBdr>
        <w:top w:val="none" w:sz="0" w:space="0" w:color="auto"/>
        <w:left w:val="none" w:sz="0" w:space="0" w:color="auto"/>
        <w:bottom w:val="none" w:sz="0" w:space="0" w:color="auto"/>
        <w:right w:val="none" w:sz="0" w:space="0" w:color="auto"/>
      </w:divBdr>
    </w:div>
    <w:div w:id="1463881217">
      <w:bodyDiv w:val="1"/>
      <w:marLeft w:val="0"/>
      <w:marRight w:val="0"/>
      <w:marTop w:val="0"/>
      <w:marBottom w:val="0"/>
      <w:divBdr>
        <w:top w:val="none" w:sz="0" w:space="0" w:color="auto"/>
        <w:left w:val="none" w:sz="0" w:space="0" w:color="auto"/>
        <w:bottom w:val="none" w:sz="0" w:space="0" w:color="auto"/>
        <w:right w:val="none" w:sz="0" w:space="0" w:color="auto"/>
      </w:divBdr>
    </w:div>
    <w:div w:id="187920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c.org/Jobs" TargetMode="External"/><Relationship Id="rId3" Type="http://schemas.openxmlformats.org/officeDocument/2006/relationships/settings" Target="settings.xml"/><Relationship Id="rId7" Type="http://schemas.openxmlformats.org/officeDocument/2006/relationships/hyperlink" Target="http://www.independencecenter.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Teasha Brooks</dc:creator>
  <cp:lastModifiedBy>Jennifer Higginbotham</cp:lastModifiedBy>
  <cp:revision>3</cp:revision>
  <cp:lastPrinted>2015-08-26T16:57:00Z</cp:lastPrinted>
  <dcterms:created xsi:type="dcterms:W3CDTF">2021-06-13T16:09:00Z</dcterms:created>
  <dcterms:modified xsi:type="dcterms:W3CDTF">2021-06-16T15:06:00Z</dcterms:modified>
</cp:coreProperties>
</file>